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tblpY="390"/>
        <w:tblW w:w="0" w:type="auto"/>
        <w:tblLook w:val="0000"/>
      </w:tblPr>
      <w:tblGrid>
        <w:gridCol w:w="4174"/>
        <w:gridCol w:w="4174"/>
        <w:gridCol w:w="4177"/>
      </w:tblGrid>
      <w:tr w:rsidR="001503E4" w:rsidRPr="001B2142" w:rsidTr="001503E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4174" w:type="dxa"/>
          </w:tcPr>
          <w:p w:rsidR="001503E4" w:rsidRPr="001B2142" w:rsidRDefault="001503E4" w:rsidP="001B2142">
            <w:pPr>
              <w:spacing w:line="360" w:lineRule="auto"/>
              <w:rPr>
                <w:b/>
                <w:i/>
                <w:sz w:val="26"/>
                <w:szCs w:val="26"/>
                <w:lang w:val="fr-FR"/>
              </w:rPr>
            </w:pPr>
            <w:r w:rsidRPr="001B2142">
              <w:rPr>
                <w:b/>
                <w:i/>
                <w:sz w:val="26"/>
                <w:szCs w:val="26"/>
                <w:lang w:val="fr-FR"/>
              </w:rPr>
              <w:t>Pour commercer la conversation</w:t>
            </w:r>
          </w:p>
        </w:tc>
        <w:tc>
          <w:tcPr>
            <w:tcW w:w="4174" w:type="dxa"/>
          </w:tcPr>
          <w:p w:rsidR="001503E4" w:rsidRPr="001B2142" w:rsidRDefault="001503E4" w:rsidP="001B2142">
            <w:pPr>
              <w:spacing w:line="360" w:lineRule="auto"/>
              <w:rPr>
                <w:b/>
                <w:i/>
                <w:sz w:val="26"/>
                <w:szCs w:val="26"/>
                <w:lang w:val="fr-FR"/>
              </w:rPr>
            </w:pPr>
            <w:r w:rsidRPr="001B2142">
              <w:rPr>
                <w:b/>
                <w:i/>
                <w:sz w:val="26"/>
                <w:szCs w:val="26"/>
                <w:lang w:val="fr-FR"/>
              </w:rPr>
              <w:t>Pour introduire tes idées</w:t>
            </w:r>
          </w:p>
        </w:tc>
        <w:tc>
          <w:tcPr>
            <w:tcW w:w="4177" w:type="dxa"/>
          </w:tcPr>
          <w:p w:rsidR="001503E4" w:rsidRPr="001B2142" w:rsidRDefault="001503E4" w:rsidP="001B2142">
            <w:pPr>
              <w:spacing w:line="360" w:lineRule="auto"/>
              <w:rPr>
                <w:b/>
                <w:i/>
                <w:sz w:val="26"/>
                <w:szCs w:val="26"/>
                <w:lang w:val="fr-FR"/>
              </w:rPr>
            </w:pPr>
            <w:r w:rsidRPr="001B2142">
              <w:rPr>
                <w:b/>
                <w:i/>
                <w:sz w:val="26"/>
                <w:szCs w:val="26"/>
                <w:lang w:val="fr-FR"/>
              </w:rPr>
              <w:t>Pour répondre</w:t>
            </w:r>
          </w:p>
        </w:tc>
      </w:tr>
      <w:tr w:rsidR="001503E4" w:rsidRPr="001B2142" w:rsidTr="001503E4">
        <w:tblPrEx>
          <w:tblCellMar>
            <w:top w:w="0" w:type="dxa"/>
            <w:bottom w:w="0" w:type="dxa"/>
          </w:tblCellMar>
          <w:tblLook w:val="04A0"/>
        </w:tblPrEx>
        <w:trPr>
          <w:trHeight w:val="1797"/>
        </w:trPr>
        <w:tc>
          <w:tcPr>
            <w:tcW w:w="4174" w:type="dxa"/>
          </w:tcPr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Au fait, ….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 xml:space="preserve"> Alors, ….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Dis-moi, … </w:t>
            </w:r>
          </w:p>
        </w:tc>
        <w:tc>
          <w:tcPr>
            <w:tcW w:w="4174" w:type="dxa"/>
          </w:tcPr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je me demande si …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tu crois que… ?</w:t>
            </w:r>
          </w:p>
        </w:tc>
        <w:tc>
          <w:tcPr>
            <w:tcW w:w="4177" w:type="dxa"/>
          </w:tcPr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Évidemment !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Bien sûr !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Sans doute !</w:t>
            </w:r>
          </w:p>
        </w:tc>
      </w:tr>
      <w:tr w:rsidR="001503E4" w:rsidRPr="001B2142" w:rsidTr="001503E4">
        <w:tblPrEx>
          <w:tblCellMar>
            <w:top w:w="0" w:type="dxa"/>
            <w:bottom w:w="0" w:type="dxa"/>
          </w:tblCellMar>
          <w:tblLook w:val="04A0"/>
        </w:tblPrEx>
        <w:trPr>
          <w:trHeight w:val="2395"/>
        </w:trPr>
        <w:tc>
          <w:tcPr>
            <w:tcW w:w="4174" w:type="dxa"/>
          </w:tcPr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Comment s’est passé….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Qu’est-ce qui est arrivé à…. ?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</w:tc>
        <w:tc>
          <w:tcPr>
            <w:tcW w:w="4174" w:type="dxa"/>
          </w:tcPr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je parie que…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je pense que….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je crois que….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Je suis sûr que….</w:t>
            </w:r>
          </w:p>
        </w:tc>
        <w:tc>
          <w:tcPr>
            <w:tcW w:w="4177" w:type="dxa"/>
          </w:tcPr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C’est possible.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Tu as peut-être raison.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Je crois que oui.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 xml:space="preserve">Je pense que non. 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J’espère que oui !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J’espère que non !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</w:tc>
      </w:tr>
      <w:tr w:rsidR="001503E4" w:rsidRPr="001B2142" w:rsidTr="001503E4">
        <w:tblPrEx>
          <w:tblCellMar>
            <w:top w:w="0" w:type="dxa"/>
            <w:bottom w:w="0" w:type="dxa"/>
          </w:tblCellMar>
          <w:tblLook w:val="04A0"/>
        </w:tblPrEx>
        <w:trPr>
          <w:trHeight w:val="2395"/>
        </w:trPr>
        <w:tc>
          <w:tcPr>
            <w:tcW w:w="4174" w:type="dxa"/>
          </w:tcPr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</w:tc>
        <w:tc>
          <w:tcPr>
            <w:tcW w:w="4174" w:type="dxa"/>
          </w:tcPr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à mon avis…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d’après moi….</w:t>
            </w:r>
          </w:p>
        </w:tc>
        <w:tc>
          <w:tcPr>
            <w:tcW w:w="4177" w:type="dxa"/>
          </w:tcPr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Pas du tout !</w:t>
            </w:r>
          </w:p>
          <w:p w:rsidR="001503E4" w:rsidRPr="001B2142" w:rsidRDefault="001503E4" w:rsidP="001B2142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1B2142">
              <w:rPr>
                <w:sz w:val="26"/>
                <w:szCs w:val="26"/>
                <w:lang w:val="fr-FR"/>
              </w:rPr>
              <w:t>Absolument pas !</w:t>
            </w:r>
          </w:p>
        </w:tc>
      </w:tr>
    </w:tbl>
    <w:p w:rsidR="001503E4" w:rsidRPr="001B2142" w:rsidRDefault="001503E4" w:rsidP="001B2142">
      <w:pPr>
        <w:spacing w:line="360" w:lineRule="auto"/>
        <w:rPr>
          <w:sz w:val="26"/>
          <w:szCs w:val="26"/>
          <w:lang w:val="fr-FR"/>
        </w:rPr>
      </w:pPr>
    </w:p>
    <w:p w:rsidR="005A2761" w:rsidRPr="001B2142" w:rsidRDefault="005A2761" w:rsidP="001B2142">
      <w:pPr>
        <w:spacing w:line="360" w:lineRule="auto"/>
        <w:rPr>
          <w:sz w:val="26"/>
          <w:szCs w:val="26"/>
        </w:rPr>
      </w:pPr>
    </w:p>
    <w:sectPr w:rsidR="005A2761" w:rsidRPr="001B2142" w:rsidSect="001503E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F0DEB"/>
    <w:multiLevelType w:val="hybridMultilevel"/>
    <w:tmpl w:val="52946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503E4"/>
    <w:rsid w:val="001503E4"/>
    <w:rsid w:val="001B2142"/>
    <w:rsid w:val="005A2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7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3E4"/>
    <w:pPr>
      <w:ind w:left="720"/>
      <w:contextualSpacing/>
    </w:pPr>
  </w:style>
  <w:style w:type="table" w:styleId="TableGrid">
    <w:name w:val="Table Grid"/>
    <w:basedOn w:val="TableNormal"/>
    <w:uiPriority w:val="59"/>
    <w:rsid w:val="00150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2</cp:revision>
  <cp:lastPrinted>2010-12-01T18:43:00Z</cp:lastPrinted>
  <dcterms:created xsi:type="dcterms:W3CDTF">2010-12-01T18:33:00Z</dcterms:created>
  <dcterms:modified xsi:type="dcterms:W3CDTF">2010-12-01T18:43:00Z</dcterms:modified>
</cp:coreProperties>
</file>